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30"/>
        <w:gridCol w:w="5670"/>
      </w:tblGrid>
      <w:tr w:rsidR="009D2107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9D2107" w:rsidRPr="009D2107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A66C00" w:rsidRDefault="009D2107" w:rsidP="009D2107">
            <w:pPr>
              <w:pStyle w:val="a7"/>
              <w:rPr>
                <w:rFonts w:ascii="Times New Roman" w:hAnsi="Times New Roman"/>
                <w:sz w:val="24"/>
                <w:lang w:val="ru-RU"/>
              </w:rPr>
            </w:pPr>
            <w:r w:rsidRPr="00F334EE">
              <w:rPr>
                <w:rFonts w:ascii="Times New Roman" w:hAnsi="Times New Roman"/>
                <w:sz w:val="24"/>
                <w:lang w:val="ru-RU"/>
              </w:rPr>
              <w:t xml:space="preserve">Казахское ханство: политические институты государства </w:t>
            </w:r>
          </w:p>
        </w:tc>
      </w:tr>
      <w:tr w:rsidR="009D2107" w:rsidTr="009D2107">
        <w:trPr>
          <w:trHeight w:val="812"/>
        </w:trPr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F724B9" w:rsidRDefault="009D2107" w:rsidP="009D2107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</w:rPr>
            </w:pPr>
            <w:r w:rsidRPr="00F724B9">
              <w:rPr>
                <w:rFonts w:ascii="Times New Roman" w:hAnsi="Times New Roman" w:cs="Times New Roman"/>
                <w:sz w:val="24"/>
              </w:rPr>
              <w:t>10.3.3.2 - обосновывать образование Казахского ханства как закономерный результат исторических процессов на территории Казахстана</w:t>
            </w:r>
          </w:p>
        </w:tc>
      </w:tr>
      <w:tr w:rsidR="009D2107" w:rsidTr="009D2107">
        <w:trPr>
          <w:trHeight w:val="898"/>
        </w:trPr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  <w:p w:rsidR="009D2107" w:rsidRPr="009D2107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D96704" w:rsidRDefault="00650FA2" w:rsidP="00650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обоснует</w:t>
            </w:r>
            <w:r w:rsidR="009D21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 Казахского ханства как закономерн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9D21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D21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исторических процессов на территории Казахстана</w:t>
            </w:r>
          </w:p>
        </w:tc>
      </w:tr>
      <w:tr w:rsidR="009D2107" w:rsidTr="009D2107">
        <w:trPr>
          <w:trHeight w:val="216"/>
        </w:trPr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Уровень мыслительных навыков: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D96704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высокого порядка.</w:t>
            </w:r>
          </w:p>
        </w:tc>
      </w:tr>
      <w:tr w:rsidR="009D2107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Исторический концепт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D96704" w:rsidRDefault="00697594" w:rsidP="00697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9D2107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оказательство, значимость</w:t>
            </w:r>
            <w:r w:rsidR="009D2107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2E95" w:rsidTr="00BD199A"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2E95" w:rsidRPr="009D2107" w:rsidRDefault="001B2E95" w:rsidP="00DF20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Вопрос</w:t>
            </w:r>
            <w:r w:rsidR="009D2107"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ы</w:t>
            </w:r>
            <w:r w:rsidR="00650FA2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, направленные</w:t>
            </w:r>
            <w:r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 xml:space="preserve"> на критическ</w:t>
            </w:r>
            <w:r w:rsidR="00754A52"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ий</w:t>
            </w:r>
            <w:r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 xml:space="preserve"> анализ исторического источника по теме урока</w:t>
            </w:r>
            <w:r w:rsidRPr="009D2107">
              <w:rPr>
                <w:rFonts w:asciiTheme="majorBidi" w:hAnsiTheme="majorBidi" w:cstheme="majorBidi"/>
                <w:sz w:val="24"/>
                <w:szCs w:val="24"/>
                <w:lang w:val="kk-KZ"/>
              </w:rPr>
              <w:t>:</w:t>
            </w:r>
          </w:p>
          <w:p w:rsidR="00C84244" w:rsidRPr="009D2107" w:rsidRDefault="00C84244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9D2107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Что описывается в историческом источнике?</w:t>
            </w:r>
          </w:p>
          <w:p w:rsidR="00C84244" w:rsidRPr="00430712" w:rsidRDefault="00C84244" w:rsidP="002360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 w:rsidRPr="009D2107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В чём заключается важность данного исторического источника для изучения истории </w:t>
            </w:r>
            <w:r w:rsidR="002360FF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образования Казахского ханства</w:t>
            </w:r>
            <w:r w:rsidRPr="009D2107">
              <w:rPr>
                <w:rFonts w:asciiTheme="majorBidi" w:hAnsiTheme="majorBidi" w:cstheme="majorBidi"/>
                <w:sz w:val="24"/>
                <w:szCs w:val="24"/>
                <w:lang w:val="kk-KZ"/>
              </w:rPr>
              <w:t>?</w:t>
            </w:r>
          </w:p>
        </w:tc>
      </w:tr>
      <w:tr w:rsidR="000758DA">
        <w:trPr>
          <w:trHeight w:val="480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043A8D" w:rsidRDefault="002E238A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  <w:r w:rsidR="001B2E95"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с использованием исторического источника, направленное на осмысление темы</w:t>
            </w:r>
            <w:r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D2107" w:rsidRPr="00650FA2" w:rsidRDefault="00430712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50F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Проанализируйте выдержки из исторического источника «</w:t>
            </w:r>
            <w:proofErr w:type="spellStart"/>
            <w:r w:rsidR="009D2107" w:rsidRPr="00650F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Тарих-и-Рашиди</w:t>
            </w:r>
            <w:proofErr w:type="spellEnd"/>
            <w:r w:rsidR="009D2107" w:rsidRPr="00650F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» Мухаммада </w:t>
            </w:r>
            <w:proofErr w:type="spellStart"/>
            <w:r w:rsidR="009D2107" w:rsidRPr="00650F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Хайдара</w:t>
            </w:r>
            <w:proofErr w:type="spellEnd"/>
            <w:r w:rsidR="009D2107" w:rsidRPr="00650F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9D2107" w:rsidRPr="00650F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Дулати</w:t>
            </w:r>
            <w:proofErr w:type="spellEnd"/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«…В то время в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Дашт-и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Кипчаке владычествовал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Абу-л-Хайр-хан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. Он причинял много беспокойства султанам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джучидского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происхождения.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Джанибек-хан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Кирай-хан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бежали от него в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Могулистан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Исан-Буга-хан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охотно принял их и предоставил им </w:t>
            </w:r>
            <w:proofErr w:type="gram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proofErr w:type="gram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Чу и Козы-Баши, который составляет западную окраину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Могулистана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. В то время</w:t>
            </w:r>
            <w:proofErr w:type="gram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как они благоденствовали там, узбекский улус после смерти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Абу-л-Хайр-хана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пришел в расстройство; [в нем] начались большие неурядицы. Большая часть [его подданных] откочевала к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Кирай-хану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Джанибек-хану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, так что число [собравшихся] около них [людей] достигло двухсот тысяч человек. За ними утвердилось название узбеки-казахи (</w:t>
            </w:r>
            <w:proofErr w:type="spellStart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узбак-казак</w:t>
            </w:r>
            <w:proofErr w:type="spellEnd"/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). Начало правления казахских султанов — с восемьсот семидесятого года</w:t>
            </w:r>
            <w:r w:rsidR="00697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7594" w:rsidRPr="00C86F5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697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хиджре</w:t>
            </w:r>
            <w:r w:rsidR="00697594" w:rsidRPr="00C86F5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C86F58">
              <w:rPr>
                <w:rFonts w:ascii="Times New Roman" w:hAnsi="Times New Roman" w:cs="Times New Roman"/>
                <w:sz w:val="24"/>
                <w:szCs w:val="24"/>
              </w:rPr>
              <w:t>, а Аллах лучше знает….».</w:t>
            </w:r>
          </w:p>
          <w:p w:rsidR="002B6AAE" w:rsidRPr="00043A8D" w:rsidRDefault="002B6AAE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</w:pPr>
            <w:r w:rsidRPr="00043A8D"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  <w:t>Вопросы:</w:t>
            </w:r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О какоком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событии идет речь в историческом источнике?</w:t>
            </w:r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Где было образовано казахское ханство?</w:t>
            </w:r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Почему казахские султаны откочевали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Кыпчака?</w:t>
            </w:r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Почему </w:t>
            </w:r>
            <w:r w:rsidR="00697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Буга принял беглых султанов?</w:t>
            </w:r>
          </w:p>
          <w:p w:rsidR="002B6AAE" w:rsidRPr="00430712" w:rsidRDefault="00FF65F1" w:rsidP="00FF65F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Почему</w:t>
            </w:r>
            <w:r w:rsidR="00043A8D">
              <w:rPr>
                <w:rFonts w:ascii="Times New Roman" w:hAnsi="Times New Roman" w:cs="Times New Roman"/>
                <w:sz w:val="24"/>
                <w:szCs w:val="24"/>
              </w:rPr>
              <w:t xml:space="preserve"> после смерти </w:t>
            </w:r>
            <w:proofErr w:type="spellStart"/>
            <w:r w:rsidR="00043A8D">
              <w:rPr>
                <w:rFonts w:ascii="Times New Roman" w:hAnsi="Times New Roman" w:cs="Times New Roman"/>
                <w:sz w:val="24"/>
                <w:szCs w:val="24"/>
              </w:rPr>
              <w:t>Абулхаир</w:t>
            </w:r>
            <w:proofErr w:type="spellEnd"/>
            <w:r w:rsidR="00043A8D">
              <w:rPr>
                <w:rFonts w:ascii="Times New Roman" w:hAnsi="Times New Roman" w:cs="Times New Roman"/>
                <w:sz w:val="24"/>
                <w:szCs w:val="24"/>
              </w:rPr>
              <w:t xml:space="preserve"> хана началась массовая откочевка племен из </w:t>
            </w:r>
            <w:proofErr w:type="spellStart"/>
            <w:r w:rsidR="00043A8D">
              <w:rPr>
                <w:rFonts w:ascii="Times New Roman" w:hAnsi="Times New Roman" w:cs="Times New Roman"/>
                <w:sz w:val="24"/>
                <w:szCs w:val="24"/>
              </w:rPr>
              <w:t>Дешт</w:t>
            </w:r>
            <w:proofErr w:type="spellEnd"/>
            <w:r w:rsidR="00043A8D">
              <w:rPr>
                <w:rFonts w:ascii="Times New Roman" w:hAnsi="Times New Roman" w:cs="Times New Roman"/>
                <w:sz w:val="24"/>
                <w:szCs w:val="24"/>
              </w:rPr>
              <w:t xml:space="preserve"> и Кыпчака к </w:t>
            </w:r>
            <w:proofErr w:type="spellStart"/>
            <w:r w:rsidR="00043A8D">
              <w:rPr>
                <w:rFonts w:ascii="Times New Roman" w:hAnsi="Times New Roman" w:cs="Times New Roman"/>
                <w:sz w:val="24"/>
                <w:szCs w:val="24"/>
              </w:rPr>
              <w:t>Керею</w:t>
            </w:r>
            <w:proofErr w:type="spellEnd"/>
            <w:r w:rsidR="00043A8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43A8D">
              <w:rPr>
                <w:rFonts w:ascii="Times New Roman" w:hAnsi="Times New Roman" w:cs="Times New Roman"/>
                <w:sz w:val="24"/>
                <w:szCs w:val="24"/>
              </w:rPr>
              <w:t>Жаныбеку</w:t>
            </w:r>
            <w:proofErr w:type="spellEnd"/>
            <w:r w:rsidR="00043A8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758DA">
        <w:trPr>
          <w:trHeight w:val="480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043A8D" w:rsidRDefault="001B2E95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Описание фактологического материала по теме (основные и второстепенные факты по теме – даты, имена исторических личностей, места исторических событий связанных с темой урока): </w:t>
            </w:r>
          </w:p>
          <w:p w:rsidR="00043A8D" w:rsidRPr="002360FF" w:rsidRDefault="007563E1" w:rsidP="00043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360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Литература: </w:t>
            </w:r>
          </w:p>
          <w:p w:rsidR="00697594" w:rsidRPr="00697594" w:rsidRDefault="004C7FC0" w:rsidP="00043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69759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Образование Казахского ханства – закономерный результат исторических процессов</w:t>
            </w:r>
            <w:r w:rsidR="00697594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  <w:r w:rsidR="00697594">
              <w:rPr>
                <w:rFonts w:ascii="Times New Roman" w:hAnsi="Times New Roman" w:cs="Times New Roman"/>
                <w:bCs/>
                <w:sz w:val="24"/>
                <w:szCs w:val="24"/>
              </w:rPr>
              <w:t>§35</w:t>
            </w:r>
            <w:r w:rsidR="00697594"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97594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</w:t>
            </w:r>
            <w:r w:rsidR="0069759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136-141</w:t>
            </w:r>
            <w:r w:rsidR="00697594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/ Учебник для 10 класса, История Казахстана, З.Джандосова, Алматы: «Мектеп», 2019 год</w:t>
            </w:r>
            <w:r w:rsidR="0069759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43A8D" w:rsidRPr="002360FF" w:rsidRDefault="004C7FC0" w:rsidP="00043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t xml:space="preserve">2. </w:t>
            </w:r>
            <w:r w:rsidR="00043A8D" w:rsidRPr="002360FF"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t>Материалы по истории казахских ханств в ХV–ХVIII вв. Алма-Ата, 1969, стр.195.</w:t>
            </w:r>
          </w:p>
          <w:p w:rsidR="007563E1" w:rsidRPr="002360FF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360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Фактологический материал:</w:t>
            </w:r>
          </w:p>
          <w:p w:rsidR="007563E1" w:rsidRPr="002360FF" w:rsidRDefault="002360FF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proofErr w:type="spellStart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Хайдар</w:t>
            </w:r>
            <w:proofErr w:type="spellEnd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>Дулати</w:t>
            </w:r>
            <w:proofErr w:type="spellEnd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(1499 – 1551гг.)</w:t>
            </w:r>
            <w:r w:rsidR="007563E1" w:rsidRPr="002360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>автор ряда исторических трудов XVI 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деятель и военачальник средневекового государства </w:t>
            </w:r>
            <w:hyperlink r:id="rId5" w:tooltip="Могулия" w:history="1">
              <w:proofErr w:type="spellStart"/>
              <w:r w:rsidR="00043A8D" w:rsidRPr="002360FF">
                <w:rPr>
                  <w:rStyle w:val="ab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Мамлакат-и</w:t>
              </w:r>
              <w:proofErr w:type="spellEnd"/>
              <w:r w:rsidR="00043A8D" w:rsidRPr="002360FF">
                <w:rPr>
                  <w:rStyle w:val="ab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043A8D" w:rsidRPr="002360FF">
                <w:rPr>
                  <w:rStyle w:val="ab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Моголийе</w:t>
              </w:r>
              <w:proofErr w:type="spellEnd"/>
            </w:hyperlink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A8D" w:rsidRPr="002360FF" w:rsidRDefault="002360FF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Тарих-и-Рашиди</w:t>
            </w:r>
            <w:proofErr w:type="spellEnd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исторический труд Мухаммада </w:t>
            </w:r>
            <w:proofErr w:type="spellStart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Хайдара</w:t>
            </w:r>
            <w:proofErr w:type="spellEnd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3A8D" w:rsidRPr="002360FF">
              <w:rPr>
                <w:rFonts w:ascii="Times New Roman" w:eastAsia="Times New Roman" w:hAnsi="Times New Roman" w:cs="Times New Roman"/>
                <w:sz w:val="24"/>
                <w:szCs w:val="24"/>
              </w:rPr>
              <w:t>Дулати</w:t>
            </w:r>
            <w:proofErr w:type="spellEnd"/>
          </w:p>
          <w:p w:rsidR="001B2E95" w:rsidRPr="002360FF" w:rsidRDefault="002360FF" w:rsidP="00372B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 </w:t>
            </w:r>
            <w:r w:rsidR="00372B97" w:rsidRPr="002360F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</w:t>
            </w:r>
            <w:r w:rsidR="00372B97" w:rsidRPr="002360FF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="00043A8D" w:rsidRPr="0023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 </w:t>
            </w:r>
            <w:proofErr w:type="spellStart"/>
            <w:r w:rsidR="00043A8D" w:rsidRPr="002360FF">
              <w:rPr>
                <w:rFonts w:ascii="Times New Roman" w:hAnsi="Times New Roman" w:cs="Times New Roman"/>
                <w:bCs/>
                <w:sz w:val="24"/>
                <w:szCs w:val="24"/>
              </w:rPr>
              <w:t>Буга-хан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Есен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Буга)</w:t>
            </w:r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(?—1462)</w:t>
            </w:r>
            <w:r w:rsidR="00372B97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tooltip="Хан (титул)" w:history="1">
              <w:r w:rsidR="00043A8D" w:rsidRPr="002360F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хан</w:t>
              </w:r>
            </w:hyperlink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tooltip="Моголистан" w:history="1">
              <w:proofErr w:type="spellStart"/>
              <w:r w:rsidR="00043A8D" w:rsidRPr="002360F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Моголистана</w:t>
              </w:r>
              <w:proofErr w:type="spellEnd"/>
            </w:hyperlink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(1429—1462</w:t>
            </w:r>
            <w:r w:rsidR="00697594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  <w:r w:rsidR="00043A8D" w:rsidRPr="002360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72B97" w:rsidRPr="00A44B35" w:rsidRDefault="002360FF" w:rsidP="002360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Хиджра - </w:t>
            </w:r>
            <w:r w:rsidR="00372B97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мусульманской общины под руководством пророка </w:t>
            </w:r>
            <w:hyperlink r:id="rId8" w:tooltip="Мухаммед" w:history="1">
              <w:r w:rsidR="00372B97" w:rsidRPr="002360F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Мухаммада</w:t>
              </w:r>
            </w:hyperlink>
            <w:r w:rsidR="00372B97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hyperlink r:id="rId9" w:tooltip="Мекка" w:history="1">
              <w:r w:rsidR="00372B97" w:rsidRPr="002360F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Мекки</w:t>
              </w:r>
            </w:hyperlink>
            <w:r w:rsidR="00372B97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hyperlink r:id="rId10" w:tooltip="Ясриб" w:history="1">
              <w:r w:rsidR="00372B97" w:rsidRPr="002360F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Медину</w:t>
              </w:r>
            </w:hyperlink>
            <w:r w:rsidR="00372B97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, произошедшее в 622 году. Год хиджры стал первым годом </w:t>
            </w:r>
            <w:hyperlink r:id="rId11" w:tooltip="Исламский календарь" w:history="1">
              <w:r w:rsidR="00372B97" w:rsidRPr="002360F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исламского лунного календаря</w:t>
              </w:r>
            </w:hyperlink>
            <w:r w:rsidR="00372B97" w:rsidRPr="002360FF">
              <w:rPr>
                <w:rFonts w:ascii="Times New Roman" w:hAnsi="Times New Roman" w:cs="Times New Roman"/>
                <w:sz w:val="24"/>
                <w:szCs w:val="24"/>
              </w:rPr>
              <w:t xml:space="preserve"> (лунной хиджры).</w:t>
            </w:r>
            <w:r w:rsidRPr="002360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870 год по хиджре соответсвует </w:t>
            </w:r>
            <w:r w:rsidRPr="002360FF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1465–1466 гг. по григорианскому календарю</w:t>
            </w:r>
            <w:r w:rsidR="00697594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758DA" w:rsidRDefault="000758D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58DA" w:rsidRDefault="000758DA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0758DA" w:rsidSect="00AA714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E5E"/>
    <w:multiLevelType w:val="multilevel"/>
    <w:tmpl w:val="72B4DF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C8801F3"/>
    <w:multiLevelType w:val="hybridMultilevel"/>
    <w:tmpl w:val="EC8098FC"/>
    <w:lvl w:ilvl="0" w:tplc="7138D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81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E3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82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81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4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0B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CB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C3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2A6164C"/>
    <w:multiLevelType w:val="hybridMultilevel"/>
    <w:tmpl w:val="06485A0A"/>
    <w:lvl w:ilvl="0" w:tplc="3F7E3170"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8DA"/>
    <w:rsid w:val="00043A8D"/>
    <w:rsid w:val="000758DA"/>
    <w:rsid w:val="001B2E95"/>
    <w:rsid w:val="00223F24"/>
    <w:rsid w:val="002242B2"/>
    <w:rsid w:val="002360FF"/>
    <w:rsid w:val="002B6AAE"/>
    <w:rsid w:val="002E238A"/>
    <w:rsid w:val="00372B97"/>
    <w:rsid w:val="003C1ADE"/>
    <w:rsid w:val="003C2E43"/>
    <w:rsid w:val="003C777E"/>
    <w:rsid w:val="00430712"/>
    <w:rsid w:val="004C7FC0"/>
    <w:rsid w:val="00567C1B"/>
    <w:rsid w:val="00650FA2"/>
    <w:rsid w:val="00697594"/>
    <w:rsid w:val="00754A52"/>
    <w:rsid w:val="007563E1"/>
    <w:rsid w:val="007C634C"/>
    <w:rsid w:val="00956E8C"/>
    <w:rsid w:val="009D2107"/>
    <w:rsid w:val="00A060EB"/>
    <w:rsid w:val="00A1324C"/>
    <w:rsid w:val="00A44B35"/>
    <w:rsid w:val="00AA7143"/>
    <w:rsid w:val="00BA3C8B"/>
    <w:rsid w:val="00C84244"/>
    <w:rsid w:val="00CE2D8F"/>
    <w:rsid w:val="00CE7BDF"/>
    <w:rsid w:val="00DC2673"/>
    <w:rsid w:val="00DF2048"/>
    <w:rsid w:val="00ED101D"/>
    <w:rsid w:val="00ED3775"/>
    <w:rsid w:val="00ED37FC"/>
    <w:rsid w:val="00F20A2C"/>
    <w:rsid w:val="00F60A37"/>
    <w:rsid w:val="00F918F9"/>
    <w:rsid w:val="00FF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143"/>
  </w:style>
  <w:style w:type="paragraph" w:styleId="1">
    <w:name w:val="heading 1"/>
    <w:basedOn w:val="a"/>
    <w:next w:val="a"/>
    <w:uiPriority w:val="9"/>
    <w:qFormat/>
    <w:rsid w:val="00AA714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AA714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AA714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A714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AA714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AA714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A71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A714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rsid w:val="00AA714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AA71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7C634C"/>
    <w:pPr>
      <w:ind w:left="720"/>
      <w:contextualSpacing/>
    </w:pPr>
  </w:style>
  <w:style w:type="paragraph" w:styleId="a7">
    <w:name w:val="No Spacing"/>
    <w:link w:val="a8"/>
    <w:uiPriority w:val="1"/>
    <w:qFormat/>
    <w:rsid w:val="009D2107"/>
    <w:pPr>
      <w:widowControl w:val="0"/>
      <w:spacing w:line="240" w:lineRule="auto"/>
    </w:pPr>
    <w:rPr>
      <w:rFonts w:eastAsia="Times New Roman" w:cs="Times New Roman"/>
      <w:szCs w:val="24"/>
      <w:lang w:val="en-GB"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9D2107"/>
    <w:rPr>
      <w:rFonts w:eastAsia="Times New Roman" w:cs="Times New Roman"/>
      <w:szCs w:val="24"/>
      <w:lang w:val="en-GB" w:eastAsia="en-US"/>
    </w:rPr>
  </w:style>
  <w:style w:type="paragraph" w:styleId="a9">
    <w:name w:val="Normal (Web)"/>
    <w:basedOn w:val="a"/>
    <w:uiPriority w:val="99"/>
    <w:semiHidden/>
    <w:unhideWhenUsed/>
    <w:rsid w:val="00043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043A8D"/>
    <w:rPr>
      <w:i/>
      <w:iCs/>
    </w:rPr>
  </w:style>
  <w:style w:type="character" w:styleId="ab">
    <w:name w:val="Hyperlink"/>
    <w:basedOn w:val="a0"/>
    <w:uiPriority w:val="99"/>
    <w:semiHidden/>
    <w:unhideWhenUsed/>
    <w:rsid w:val="00043A8D"/>
    <w:rPr>
      <w:color w:val="0000FF"/>
      <w:u w:val="single"/>
    </w:rPr>
  </w:style>
  <w:style w:type="character" w:customStyle="1" w:styleId="ts-comment-commentedtext">
    <w:name w:val="ts-comment-commentedtext"/>
    <w:basedOn w:val="a0"/>
    <w:rsid w:val="00372B97"/>
  </w:style>
  <w:style w:type="character" w:customStyle="1" w:styleId="extendedtext-short">
    <w:name w:val="extendedtext-short"/>
    <w:basedOn w:val="a0"/>
    <w:rsid w:val="002360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1%83%D1%85%D0%B0%D0%BC%D0%BC%D0%B5%D0%B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E%D0%B3%D0%BE%D0%BB%D0%B8%D1%81%D1%82%D0%B0%D0%B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5%D0%B0%D0%BD_(%D1%82%D0%B8%D1%82%D1%83%D0%BB)" TargetMode="External"/><Relationship Id="rId11" Type="http://schemas.openxmlformats.org/officeDocument/2006/relationships/hyperlink" Target="https://ru.wikipedia.org/wiki/%D0%98%D1%81%D0%BB%D0%B0%D0%BC%D1%81%D0%BA%D0%B8%D0%B9_%D0%BA%D0%B0%D0%BB%D0%B5%D0%BD%D0%B4%D0%B0%D1%80%D1%8C" TargetMode="External"/><Relationship Id="rId5" Type="http://schemas.openxmlformats.org/officeDocument/2006/relationships/hyperlink" Target="https://ru.wikipedia.org/wiki/%D0%9C%D0%BE%D0%B3%D1%83%D0%BB%D0%B8%D1%8F" TargetMode="External"/><Relationship Id="rId10" Type="http://schemas.openxmlformats.org/officeDocument/2006/relationships/hyperlink" Target="https://ru.wikipedia.org/wiki/%D0%AF%D1%81%D1%80%D0%B8%D0%B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5%D0%BA%D0%BA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37</cp:revision>
  <dcterms:created xsi:type="dcterms:W3CDTF">2021-04-26T07:12:00Z</dcterms:created>
  <dcterms:modified xsi:type="dcterms:W3CDTF">2023-01-21T17:58:00Z</dcterms:modified>
</cp:coreProperties>
</file>